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5C" w:rsidRPr="00335EA9" w:rsidRDefault="001A4DEE" w:rsidP="0045179C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35EA9">
        <w:rPr>
          <w:rFonts w:ascii="Times New Roman" w:hAnsi="Times New Roman" w:cs="Times New Roman"/>
          <w:b/>
          <w:bCs/>
          <w:sz w:val="24"/>
          <w:szCs w:val="24"/>
          <w:lang w:val="en-US"/>
        </w:rPr>
        <w:t>MODULAR</w:t>
      </w:r>
      <w:r w:rsidRPr="00335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E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CONTROL</w:t>
      </w:r>
      <w:proofErr w:type="gramEnd"/>
      <w:r w:rsidRPr="00335EA9">
        <w:rPr>
          <w:rFonts w:ascii="Times New Roman" w:hAnsi="Times New Roman" w:cs="Times New Roman"/>
          <w:b/>
          <w:bCs/>
          <w:sz w:val="24"/>
          <w:szCs w:val="24"/>
        </w:rPr>
        <w:t xml:space="preserve"> № 2.</w:t>
      </w:r>
    </w:p>
    <w:p w:rsidR="001A4DEE" w:rsidRPr="00335EA9" w:rsidRDefault="001A4DEE" w:rsidP="0045179C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A9">
        <w:rPr>
          <w:rFonts w:ascii="Times New Roman" w:hAnsi="Times New Roman" w:cs="Times New Roman"/>
          <w:b/>
          <w:sz w:val="24"/>
          <w:szCs w:val="24"/>
        </w:rPr>
        <w:t>THEORETICAL  QUESTION</w:t>
      </w:r>
    </w:p>
    <w:p w:rsidR="001A4DEE" w:rsidRPr="00335EA9" w:rsidRDefault="001A4DEE" w:rsidP="0045179C">
      <w:pPr>
        <w:pStyle w:val="a3"/>
        <w:numPr>
          <w:ilvl w:val="0"/>
          <w:numId w:val="2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The features of elderly and senile.</w:t>
      </w:r>
    </w:p>
    <w:p w:rsidR="001A4DEE" w:rsidRPr="00335EA9" w:rsidRDefault="001A4DEE" w:rsidP="0045179C">
      <w:pPr>
        <w:pStyle w:val="a3"/>
        <w:numPr>
          <w:ilvl w:val="0"/>
          <w:numId w:val="2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Principles for the nursing care of elderly patient.</w:t>
      </w:r>
      <w:r w:rsidR="0045179C" w:rsidRPr="004517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A4DEE" w:rsidRPr="00335EA9" w:rsidRDefault="001A4DEE" w:rsidP="0045179C">
      <w:pPr>
        <w:pStyle w:val="a3"/>
        <w:numPr>
          <w:ilvl w:val="0"/>
          <w:numId w:val="2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sz w:val="24"/>
          <w:szCs w:val="24"/>
          <w:lang w:val="en-US"/>
        </w:rPr>
        <w:t xml:space="preserve">Injury prevention. </w:t>
      </w:r>
    </w:p>
    <w:p w:rsidR="001A4DEE" w:rsidRPr="00335EA9" w:rsidRDefault="001A4DEE" w:rsidP="0045179C">
      <w:pPr>
        <w:pStyle w:val="a3"/>
        <w:numPr>
          <w:ilvl w:val="0"/>
          <w:numId w:val="2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sz w:val="24"/>
          <w:szCs w:val="24"/>
          <w:lang w:val="en-US"/>
        </w:rPr>
        <w:t>Control pharmacotherapy.</w:t>
      </w:r>
    </w:p>
    <w:p w:rsidR="001A4DEE" w:rsidRPr="00335EA9" w:rsidRDefault="001A4DEE" w:rsidP="0045179C">
      <w:pPr>
        <w:pStyle w:val="a3"/>
        <w:numPr>
          <w:ilvl w:val="0"/>
          <w:numId w:val="2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sz w:val="24"/>
          <w:szCs w:val="24"/>
          <w:lang w:val="en-US"/>
        </w:rPr>
        <w:t>Diet nutrition.</w:t>
      </w:r>
    </w:p>
    <w:p w:rsidR="001A4DEE" w:rsidRPr="00335EA9" w:rsidRDefault="001A4DEE" w:rsidP="0045179C">
      <w:pPr>
        <w:pStyle w:val="a3"/>
        <w:numPr>
          <w:ilvl w:val="0"/>
          <w:numId w:val="2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sz w:val="24"/>
          <w:szCs w:val="24"/>
          <w:lang w:val="en-US"/>
        </w:rPr>
        <w:t xml:space="preserve">Prevention of chronic constipation. </w:t>
      </w:r>
    </w:p>
    <w:p w:rsidR="001A4DEE" w:rsidRPr="00335EA9" w:rsidRDefault="001A4DEE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sz w:val="24"/>
          <w:szCs w:val="24"/>
          <w:lang w:val="en-US"/>
        </w:rPr>
        <w:t>Prevention of colds</w:t>
      </w:r>
      <w:r w:rsidRPr="00335EA9">
        <w:rPr>
          <w:rFonts w:ascii="Times New Roman" w:hAnsi="Times New Roman" w:cs="Times New Roman"/>
          <w:sz w:val="24"/>
          <w:szCs w:val="24"/>
        </w:rPr>
        <w:t>.</w:t>
      </w:r>
      <w:r w:rsidRPr="00335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A4DEE" w:rsidRPr="00335EA9" w:rsidRDefault="001A4DEE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sz w:val="24"/>
          <w:szCs w:val="24"/>
          <w:lang w:val="en-US"/>
        </w:rPr>
        <w:t xml:space="preserve">Control of physical inactivity. </w:t>
      </w:r>
    </w:p>
    <w:p w:rsidR="001A4DEE" w:rsidRPr="00335EA9" w:rsidRDefault="008735AD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Prevention of</w:t>
      </w:r>
      <w:r w:rsidR="001A4DEE" w:rsidRPr="00335EA9">
        <w:rPr>
          <w:rFonts w:ascii="Times New Roman" w:hAnsi="Times New Roman" w:cs="Times New Roman"/>
          <w:sz w:val="24"/>
          <w:szCs w:val="24"/>
        </w:rPr>
        <w:t xml:space="preserve"> </w:t>
      </w:r>
      <w:r w:rsidR="001A4DEE" w:rsidRPr="00335EA9">
        <w:rPr>
          <w:rFonts w:ascii="Times New Roman" w:hAnsi="Times New Roman" w:cs="Times New Roman"/>
          <w:sz w:val="24"/>
          <w:szCs w:val="24"/>
          <w:lang w:val="en-US"/>
        </w:rPr>
        <w:t>insomnia</w:t>
      </w:r>
      <w:r w:rsidR="001A4DEE" w:rsidRPr="00335EA9">
        <w:rPr>
          <w:rFonts w:ascii="Times New Roman" w:hAnsi="Times New Roman" w:cs="Times New Roman"/>
          <w:sz w:val="24"/>
          <w:szCs w:val="24"/>
        </w:rPr>
        <w:t>.</w:t>
      </w:r>
      <w:r w:rsidR="001A4DEE" w:rsidRPr="00335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A4DEE" w:rsidRPr="00335EA9" w:rsidRDefault="001A4DEE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Types </w:t>
      </w:r>
      <w:proofErr w:type="gramStart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of  the</w:t>
      </w:r>
      <w:proofErr w:type="gramEnd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patient positions.</w:t>
      </w:r>
    </w:p>
    <w:p w:rsidR="00000000" w:rsidRPr="008735AD" w:rsidRDefault="008C26BE" w:rsidP="008735AD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Pressure ulcer. Definition.</w:t>
      </w:r>
      <w:r w:rsidR="0045179C" w:rsidRPr="004517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C58BC" w:rsidRPr="008735AD">
        <w:rPr>
          <w:rFonts w:ascii="Times New Roman" w:hAnsi="Times New Roman" w:cs="Times New Roman"/>
          <w:bCs/>
          <w:sz w:val="24"/>
          <w:szCs w:val="24"/>
          <w:lang w:val="en-US"/>
        </w:rPr>
        <w:t>Mechanism</w:t>
      </w:r>
      <w:r w:rsidR="007C58BC" w:rsidRPr="008735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7C58BC" w:rsidRPr="008735AD">
        <w:rPr>
          <w:rFonts w:ascii="Times New Roman" w:hAnsi="Times New Roman" w:cs="Times New Roman"/>
          <w:bCs/>
          <w:sz w:val="24"/>
          <w:szCs w:val="24"/>
          <w:lang w:val="en-US"/>
        </w:rPr>
        <w:t>etiology</w:t>
      </w:r>
      <w:r w:rsidR="007C58BC" w:rsidRPr="008735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7C58BC" w:rsidRPr="008735AD">
        <w:rPr>
          <w:rFonts w:ascii="Times New Roman" w:hAnsi="Times New Roman" w:cs="Times New Roman"/>
          <w:bCs/>
          <w:sz w:val="24"/>
          <w:szCs w:val="24"/>
          <w:lang w:val="en-US"/>
        </w:rPr>
        <w:t>of formation of pressure ulcers</w:t>
      </w:r>
      <w:r w:rsidR="008735AD" w:rsidRPr="008735A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C26BE" w:rsidRPr="008735AD" w:rsidRDefault="008C26BE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35AD">
        <w:rPr>
          <w:rFonts w:ascii="Times New Roman" w:hAnsi="Times New Roman" w:cs="Times New Roman"/>
          <w:bCs/>
          <w:sz w:val="24"/>
          <w:szCs w:val="24"/>
          <w:lang w:val="en-US"/>
        </w:rPr>
        <w:t>Causes of pressure ulcer.</w:t>
      </w:r>
    </w:p>
    <w:p w:rsidR="008C26BE" w:rsidRPr="00335EA9" w:rsidRDefault="008C26BE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Factors contributing to the formation of pressure ulcer.</w:t>
      </w:r>
    </w:p>
    <w:p w:rsidR="008C26BE" w:rsidRPr="00335EA9" w:rsidRDefault="008C26BE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Places of formation of pressure ulcer.</w:t>
      </w:r>
    </w:p>
    <w:p w:rsidR="008C26BE" w:rsidRPr="00335EA9" w:rsidRDefault="008C26BE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Pressure ulcer classification</w:t>
      </w:r>
      <w:r w:rsidRPr="00335EA9">
        <w:rPr>
          <w:rFonts w:ascii="Times New Roman" w:hAnsi="Times New Roman" w:cs="Times New Roman"/>
          <w:bCs/>
          <w:sz w:val="24"/>
          <w:szCs w:val="24"/>
        </w:rPr>
        <w:t>.</w:t>
      </w:r>
    </w:p>
    <w:p w:rsidR="007931A0" w:rsidRPr="00A826A2" w:rsidRDefault="008C26BE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Principles of prevention of bedsores.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</w:rPr>
      </w:pP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Pharmacotherapy</w:t>
      </w:r>
      <w:r w:rsidRPr="00335E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medication</w:t>
      </w:r>
      <w:r w:rsidRPr="00335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35EA9">
        <w:rPr>
          <w:rFonts w:ascii="Times New Roman" w:hAnsi="Times New Roman" w:cs="Times New Roman"/>
          <w:bCs/>
          <w:sz w:val="24"/>
          <w:szCs w:val="24"/>
        </w:rPr>
        <w:t>Definition</w:t>
      </w:r>
      <w:proofErr w:type="spellEnd"/>
      <w:r w:rsidRPr="00335EA9">
        <w:rPr>
          <w:rFonts w:ascii="Times New Roman" w:hAnsi="Times New Roman" w:cs="Times New Roman"/>
          <w:bCs/>
          <w:sz w:val="24"/>
          <w:szCs w:val="24"/>
        </w:rPr>
        <w:t>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Types of pharmacotherapy: </w:t>
      </w:r>
      <w:proofErr w:type="spellStart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Etiotropic</w:t>
      </w:r>
      <w:proofErr w:type="spellEnd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Pathogenetic</w:t>
      </w:r>
      <w:proofErr w:type="spellEnd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Symptomatic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Substitution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Preventive therapy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eastAsia="+mj-ea" w:hAnsi="Times New Roman" w:cs="Times New Roman"/>
          <w:bCs/>
          <w:sz w:val="24"/>
          <w:szCs w:val="24"/>
          <w:lang w:val="en-US"/>
        </w:rPr>
        <w:t>Effects of drugs on the body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Therapeutic Effects,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Local Effects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Systemic Effects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gramStart"/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Side  Effects</w:t>
      </w:r>
      <w:proofErr w:type="gramEnd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Definition of the medical terms: «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dose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», «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minimum dose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»,</w:t>
      </w:r>
      <w:r w:rsidR="00892435" w:rsidRPr="008924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«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maximum dose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», «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Lethal dose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».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The "Five Rights" 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ensures safety in giving drugs.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Methods of drug administration</w:t>
      </w:r>
      <w:r w:rsidRPr="00335EA9">
        <w:rPr>
          <w:rFonts w:ascii="Times New Roman" w:eastAsia="+mj-ea" w:hAnsi="Times New Roman" w:cs="Times New Roman"/>
          <w:bCs/>
          <w:sz w:val="24"/>
          <w:szCs w:val="24"/>
          <w:lang w:val="en-US"/>
        </w:rPr>
        <w:t>:</w:t>
      </w:r>
      <w:r w:rsidR="00892435" w:rsidRPr="00892435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External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Enteral</w:t>
      </w:r>
      <w:proofErr w:type="spellEnd"/>
      <w:proofErr w:type="gramStart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Inhalation</w:t>
      </w:r>
      <w:proofErr w:type="gramEnd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Parenteral</w:t>
      </w:r>
      <w:proofErr w:type="spellEnd"/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  administration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External  administration</w:t>
      </w:r>
      <w:proofErr w:type="gramEnd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Definition.F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orms</w:t>
      </w:r>
      <w:proofErr w:type="spellEnd"/>
      <w:r w:rsidR="00226EA4" w:rsidRPr="00226EA4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of 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drugs.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Advantage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Disadvantages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931A0" w:rsidRPr="00226EA4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Enteral</w:t>
      </w:r>
      <w:proofErr w:type="spellEnd"/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 administration</w:t>
      </w:r>
      <w:proofErr w:type="gramEnd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Definition.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Types of </w:t>
      </w:r>
      <w:proofErr w:type="spellStart"/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enteral</w:t>
      </w:r>
      <w:proofErr w:type="spellEnd"/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administration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. F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orms</w:t>
      </w:r>
      <w:r w:rsidR="00226EA4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of 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drugs.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Advantage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226EA4">
        <w:rPr>
          <w:rFonts w:ascii="Times New Roman" w:eastAsia="+mn-ea" w:hAnsi="Times New Roman" w:cs="Times New Roman"/>
          <w:bCs/>
          <w:sz w:val="24"/>
          <w:szCs w:val="24"/>
          <w:lang w:val="en-US"/>
        </w:rPr>
        <w:t>Disadvantages</w:t>
      </w:r>
      <w:r w:rsidRPr="00226EA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931A0" w:rsidRPr="00226EA4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26EA4">
        <w:rPr>
          <w:rFonts w:ascii="Times New Roman" w:eastAsia="+mn-ea" w:hAnsi="Times New Roman" w:cs="Times New Roman"/>
          <w:bCs/>
          <w:sz w:val="24"/>
          <w:szCs w:val="24"/>
          <w:lang w:val="en-US"/>
        </w:rPr>
        <w:t>Inhalative</w:t>
      </w:r>
      <w:proofErr w:type="spellEnd"/>
      <w:r w:rsidRPr="00226EA4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administration</w:t>
      </w:r>
      <w:r w:rsidRPr="00226E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Definition. </w:t>
      </w:r>
      <w:r w:rsidRPr="00226EA4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Types </w:t>
      </w:r>
      <w:proofErr w:type="gramStart"/>
      <w:r w:rsidRPr="00226EA4">
        <w:rPr>
          <w:rFonts w:ascii="Times New Roman" w:eastAsia="+mn-ea" w:hAnsi="Times New Roman" w:cs="Times New Roman"/>
          <w:bCs/>
          <w:sz w:val="24"/>
          <w:szCs w:val="24"/>
          <w:lang w:val="en-US"/>
        </w:rPr>
        <w:t>of  Inhalers</w:t>
      </w:r>
      <w:proofErr w:type="gramEnd"/>
      <w:r w:rsidRPr="00226E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226EA4">
        <w:rPr>
          <w:rFonts w:ascii="Times New Roman" w:eastAsia="+mn-ea" w:hAnsi="Times New Roman" w:cs="Times New Roman"/>
          <w:bCs/>
          <w:sz w:val="24"/>
          <w:szCs w:val="24"/>
          <w:lang w:val="en-US"/>
        </w:rPr>
        <w:t>Advantage</w:t>
      </w:r>
      <w:r w:rsidRPr="00226E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226EA4">
        <w:rPr>
          <w:rFonts w:ascii="Times New Roman" w:eastAsia="+mn-ea" w:hAnsi="Times New Roman" w:cs="Times New Roman"/>
          <w:bCs/>
          <w:sz w:val="24"/>
          <w:szCs w:val="24"/>
          <w:lang w:val="en-US"/>
        </w:rPr>
        <w:t>Disadvantages</w:t>
      </w:r>
      <w:r w:rsidRPr="00226EA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226EA4" w:rsidRPr="00226E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226EA4" w:rsidRPr="00226EA4">
        <w:rPr>
          <w:rFonts w:ascii="Times New Roman" w:hAnsi="Times New Roman" w:cs="Times New Roman"/>
          <w:sz w:val="24"/>
          <w:szCs w:val="24"/>
          <w:lang w:val="en-US"/>
        </w:rPr>
        <w:t>Types  of</w:t>
      </w:r>
      <w:proofErr w:type="gramEnd"/>
      <w:r w:rsidR="00226EA4" w:rsidRPr="00226EA4">
        <w:rPr>
          <w:rFonts w:ascii="Times New Roman" w:hAnsi="Times New Roman" w:cs="Times New Roman"/>
          <w:sz w:val="24"/>
          <w:szCs w:val="24"/>
          <w:lang w:val="en-US"/>
        </w:rPr>
        <w:t xml:space="preserve"> inhalers.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arenteral</w:t>
      </w:r>
      <w:proofErr w:type="spellEnd"/>
      <w:r w:rsidR="00226EA4" w:rsidRPr="00FC223E">
        <w:rPr>
          <w:rFonts w:ascii="Times New Roman" w:eastAsia="+mn-ea" w:hAnsi="Times New Roman" w:cs="Times New Roman"/>
          <w:bCs/>
          <w:sz w:val="24"/>
          <w:szCs w:val="24"/>
          <w:lang w:val="en-US"/>
        </w:rPr>
        <w:t xml:space="preserve">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administration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Definition. </w:t>
      </w:r>
      <w:r w:rsidRPr="00335EA9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Methods of the </w:t>
      </w:r>
      <w:proofErr w:type="spellStart"/>
      <w:r w:rsidRPr="00335EA9">
        <w:rPr>
          <w:rFonts w:ascii="Times New Roman" w:eastAsia="+mj-ea" w:hAnsi="Times New Roman" w:cs="Times New Roman"/>
          <w:bCs/>
          <w:sz w:val="24"/>
          <w:szCs w:val="24"/>
          <w:lang w:val="en-US"/>
        </w:rPr>
        <w:t>parenteral</w:t>
      </w:r>
      <w:proofErr w:type="spellEnd"/>
      <w:r w:rsidRPr="00335EA9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35EA9">
        <w:rPr>
          <w:rFonts w:ascii="Times New Roman" w:eastAsia="+mj-ea" w:hAnsi="Times New Roman" w:cs="Times New Roman"/>
          <w:bCs/>
          <w:sz w:val="24"/>
          <w:szCs w:val="24"/>
          <w:lang w:val="en-US"/>
        </w:rPr>
        <w:t>administrat</w:t>
      </w:r>
      <w:proofErr w:type="spellEnd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Advantage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Disadvantages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35EA9">
        <w:rPr>
          <w:rFonts w:ascii="Times New Roman" w:eastAsia="+mj-ea" w:hAnsi="Times New Roman" w:cs="Times New Roman"/>
          <w:bCs/>
          <w:sz w:val="24"/>
          <w:szCs w:val="24"/>
          <w:lang w:val="en-US"/>
        </w:rPr>
        <w:t>Intradermal</w:t>
      </w:r>
      <w:proofErr w:type="spellEnd"/>
      <w:r w:rsidRPr="00335EA9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Injection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Definition.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Purpose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Site of injection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335EA9">
        <w:rPr>
          <w:rFonts w:ascii="Times New Roman" w:eastAsia="+mj-ea" w:hAnsi="Times New Roman" w:cs="Times New Roman"/>
          <w:bCs/>
          <w:sz w:val="24"/>
          <w:szCs w:val="24"/>
          <w:lang w:val="en-US"/>
        </w:rPr>
        <w:t>Subcutaneous  Injection</w:t>
      </w:r>
      <w:proofErr w:type="gramEnd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Definition.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Site of injection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Intramuscular inject. Definition.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Site of injection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Intravenous injection. Definition. </w:t>
      </w:r>
      <w:r w:rsidRPr="00335EA9">
        <w:rPr>
          <w:rFonts w:ascii="Times New Roman" w:eastAsia="+mn-ea" w:hAnsi="Times New Roman" w:cs="Times New Roman"/>
          <w:bCs/>
          <w:sz w:val="24"/>
          <w:szCs w:val="24"/>
          <w:lang w:val="en-US"/>
        </w:rPr>
        <w:t>Site of injection</w:t>
      </w: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. Factors complicating intravenous injection</w:t>
      </w:r>
      <w:r w:rsidRPr="00335EA9">
        <w:rPr>
          <w:rFonts w:ascii="Times New Roman" w:hAnsi="Times New Roman" w:cs="Times New Roman"/>
          <w:bCs/>
          <w:sz w:val="24"/>
          <w:szCs w:val="24"/>
        </w:rPr>
        <w:t>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Possible complications after injection. 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Infiltrate.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Causes. Clinic.</w:t>
      </w:r>
      <w:r w:rsidR="001C1210" w:rsidRPr="00A826A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Nursing care.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Abscess.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Causes. Clinic.</w:t>
      </w:r>
      <w:r w:rsidR="00226EA4" w:rsidRPr="00FC223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Nursing care.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Thrombophlebitis</w:t>
      </w:r>
      <w:proofErr w:type="spellEnd"/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Causes. Clinic.</w:t>
      </w:r>
      <w:r w:rsidR="001C1210" w:rsidRPr="00A826A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Nursing care.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>Hematoma or hemorrhage.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Causes. Clinic.</w:t>
      </w:r>
      <w:r w:rsidR="00FD10CD" w:rsidRPr="00FC223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Nursing care.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Needle breakage.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Causes. Clinic.</w:t>
      </w:r>
      <w:r w:rsidR="00FD10CD" w:rsidRPr="00A826A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Nursing care.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Necrosis.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Causes. Clinic.</w:t>
      </w:r>
      <w:r w:rsidR="001C1210" w:rsidRPr="00A826A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Nursing care.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Air embolism.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Causes. Clinic.</w:t>
      </w:r>
      <w:r w:rsidR="001C1210" w:rsidRPr="00A826A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Nursing care.</w:t>
      </w:r>
    </w:p>
    <w:p w:rsidR="007931A0" w:rsidRPr="00335EA9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Nerve damage.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Causes. Clinic.</w:t>
      </w:r>
      <w:r w:rsidR="001C1210" w:rsidRPr="00A826A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Nursing care.</w:t>
      </w:r>
    </w:p>
    <w:p w:rsidR="007931A0" w:rsidRPr="00A26CC4" w:rsidRDefault="007931A0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Allergic reaction.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Causes. Clinic.</w:t>
      </w:r>
      <w:r w:rsidR="001C1210" w:rsidRPr="00A826A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Nursing care.</w:t>
      </w:r>
    </w:p>
    <w:p w:rsidR="007C58BC" w:rsidRPr="00335EA9" w:rsidRDefault="007C58BC" w:rsidP="007C58B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Long-term complications. </w:t>
      </w:r>
      <w:r w:rsidRPr="00335E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Causes.</w:t>
      </w:r>
    </w:p>
    <w:p w:rsidR="00A26CC4" w:rsidRPr="00A26CC4" w:rsidRDefault="00A26CC4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6CC4">
        <w:rPr>
          <w:rFonts w:ascii="Times New Roman" w:hAnsi="Times New Roman" w:cs="Times New Roman"/>
          <w:bCs/>
          <w:sz w:val="24"/>
          <w:szCs w:val="24"/>
          <w:lang w:val="en-US"/>
        </w:rPr>
        <w:t>Physiotherapy.</w:t>
      </w:r>
      <w:r w:rsidRPr="00A26C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6CC4" w:rsidRPr="00A26CC4" w:rsidRDefault="00A26CC4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6CC4">
        <w:rPr>
          <w:rFonts w:ascii="Times New Roman" w:hAnsi="Times New Roman" w:cs="Times New Roman"/>
          <w:bCs/>
          <w:sz w:val="24"/>
          <w:szCs w:val="24"/>
          <w:lang w:val="en-US"/>
        </w:rPr>
        <w:t>Hot application. Definition. Physiological effects. Therapeutic uses of local hot applications, indication. Contraindications of hot applications. Complications of hot applications.</w:t>
      </w:r>
    </w:p>
    <w:p w:rsidR="00A26CC4" w:rsidRPr="00A26CC4" w:rsidRDefault="00A26CC4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6CC4">
        <w:rPr>
          <w:rFonts w:ascii="Times New Roman" w:hAnsi="Times New Roman" w:cs="Times New Roman"/>
          <w:bCs/>
          <w:sz w:val="24"/>
          <w:szCs w:val="24"/>
          <w:lang w:val="en-US"/>
        </w:rPr>
        <w:t>Cold application. Definition. Physiological effects. Therapeutic uses of local cold applications, indication. Contraindications of cold applications. Complications of cold applications.</w:t>
      </w:r>
    </w:p>
    <w:p w:rsidR="008C26BE" w:rsidRPr="00A26CC4" w:rsidRDefault="00A26CC4" w:rsidP="0045179C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6CC4">
        <w:rPr>
          <w:rFonts w:ascii="Times New Roman" w:hAnsi="Times New Roman" w:cs="Times New Roman"/>
          <w:bCs/>
          <w:sz w:val="24"/>
          <w:szCs w:val="24"/>
          <w:lang w:val="en-US"/>
        </w:rPr>
        <w:t>Factors affecting heat and cold tolerance.</w:t>
      </w:r>
    </w:p>
    <w:p w:rsidR="001A4DEE" w:rsidRPr="00335EA9" w:rsidRDefault="001A4DEE" w:rsidP="0045179C">
      <w:pPr>
        <w:pStyle w:val="a3"/>
        <w:tabs>
          <w:tab w:val="left" w:pos="-284"/>
        </w:tabs>
        <w:spacing w:after="0" w:line="240" w:lineRule="auto"/>
        <w:ind w:left="-284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A4DEE" w:rsidRPr="00335EA9" w:rsidRDefault="001A4DEE" w:rsidP="0045179C">
      <w:pPr>
        <w:pStyle w:val="a3"/>
        <w:tabs>
          <w:tab w:val="left" w:pos="-284"/>
        </w:tabs>
        <w:spacing w:after="0" w:line="240" w:lineRule="auto"/>
        <w:ind w:left="-284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35EA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PRACTICAL</w:t>
      </w:r>
      <w:r w:rsidRPr="00A26C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SKILLS</w:t>
      </w:r>
      <w:proofErr w:type="gramEnd"/>
    </w:p>
    <w:p w:rsidR="001A4DEE" w:rsidRPr="00A26CC4" w:rsidRDefault="001A4DEE" w:rsidP="0045179C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EA9">
        <w:rPr>
          <w:rFonts w:ascii="Times New Roman" w:hAnsi="Times New Roman" w:cs="Times New Roman"/>
          <w:bCs/>
          <w:sz w:val="24"/>
          <w:szCs w:val="24"/>
          <w:lang w:val="de-DE"/>
        </w:rPr>
        <w:t>Wiping</w:t>
      </w:r>
      <w:proofErr w:type="spellEnd"/>
      <w:r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335EA9">
        <w:rPr>
          <w:rFonts w:ascii="Times New Roman" w:hAnsi="Times New Roman" w:cs="Times New Roman"/>
          <w:bCs/>
          <w:sz w:val="24"/>
          <w:szCs w:val="24"/>
          <w:lang w:val="de-DE"/>
        </w:rPr>
        <w:t>the</w:t>
      </w:r>
      <w:proofErr w:type="spellEnd"/>
      <w:r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335EA9">
        <w:rPr>
          <w:rFonts w:ascii="Times New Roman" w:hAnsi="Times New Roman" w:cs="Times New Roman"/>
          <w:bCs/>
          <w:sz w:val="24"/>
          <w:szCs w:val="24"/>
          <w:lang w:val="de-DE"/>
        </w:rPr>
        <w:t>mouth</w:t>
      </w:r>
      <w:proofErr w:type="spellEnd"/>
      <w:r w:rsidRPr="00A26C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A4DEE" w:rsidRPr="00CD4DC8" w:rsidRDefault="001A4DEE" w:rsidP="0045179C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35EA9"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Pr="00CD4D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sz w:val="24"/>
          <w:szCs w:val="24"/>
          <w:lang w:val="en-US"/>
        </w:rPr>
        <w:t xml:space="preserve"> care</w:t>
      </w:r>
      <w:proofErr w:type="gramEnd"/>
      <w:r w:rsidR="00CD4DC8" w:rsidRPr="00CD4D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4DC8" w:rsidRPr="00CD4DC8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>Dripping</w:t>
      </w:r>
      <w:proofErr w:type="spellEnd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>the</w:t>
      </w:r>
      <w:proofErr w:type="spellEnd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>drops</w:t>
      </w:r>
      <w:proofErr w:type="spellEnd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in</w:t>
      </w:r>
      <w:r w:rsidR="00CD4DC8" w:rsidRPr="00CD4D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4DC8" w:rsidRPr="00335EA9">
        <w:rPr>
          <w:rFonts w:ascii="Times New Roman" w:hAnsi="Times New Roman" w:cs="Times New Roman"/>
          <w:sz w:val="24"/>
          <w:szCs w:val="24"/>
          <w:lang w:val="en-US"/>
        </w:rPr>
        <w:t>Ears</w:t>
      </w:r>
    </w:p>
    <w:p w:rsidR="00CD4DC8" w:rsidRPr="00335EA9" w:rsidRDefault="001A4DEE" w:rsidP="00CD4DC8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335EA9"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Pr="00CD4D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sz w:val="24"/>
          <w:szCs w:val="24"/>
          <w:lang w:val="en-US"/>
        </w:rPr>
        <w:t xml:space="preserve"> care</w:t>
      </w:r>
      <w:proofErr w:type="gramEnd"/>
      <w:r w:rsidR="00CD4DC8" w:rsidRPr="00CD4D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4DC8" w:rsidRPr="00CD4DC8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>Dripping</w:t>
      </w:r>
      <w:proofErr w:type="spellEnd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>the</w:t>
      </w:r>
      <w:proofErr w:type="spellEnd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>drops</w:t>
      </w:r>
      <w:proofErr w:type="spellEnd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in</w:t>
      </w:r>
      <w:r w:rsidR="00CD4DC8"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4DC8" w:rsidRPr="00335EA9"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="00CD4DC8" w:rsidRPr="00335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D4DC8" w:rsidRPr="00CD4DC8" w:rsidRDefault="001A4DEE" w:rsidP="00CD4DC8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35EA9"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Pr="00CD4D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5EA9">
        <w:rPr>
          <w:rFonts w:ascii="Times New Roman" w:hAnsi="Times New Roman" w:cs="Times New Roman"/>
          <w:sz w:val="24"/>
          <w:szCs w:val="24"/>
          <w:lang w:val="en-US"/>
        </w:rPr>
        <w:t xml:space="preserve"> care</w:t>
      </w:r>
      <w:proofErr w:type="gramEnd"/>
      <w:r w:rsidR="00CD4DC8" w:rsidRPr="00CD4D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4DC8" w:rsidRPr="00CD4DC8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>Dripping</w:t>
      </w:r>
      <w:proofErr w:type="spellEnd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>the</w:t>
      </w:r>
      <w:proofErr w:type="spellEnd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>drops</w:t>
      </w:r>
      <w:proofErr w:type="spellEnd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in </w:t>
      </w:r>
      <w:proofErr w:type="spellStart"/>
      <w:r w:rsidR="00CD4DC8" w:rsidRPr="00335EA9">
        <w:rPr>
          <w:rFonts w:ascii="Times New Roman" w:hAnsi="Times New Roman" w:cs="Times New Roman"/>
          <w:bCs/>
          <w:sz w:val="24"/>
          <w:szCs w:val="24"/>
          <w:lang w:val="de-DE"/>
        </w:rPr>
        <w:t>nose</w:t>
      </w:r>
      <w:proofErr w:type="spellEnd"/>
      <w:r w:rsidR="00CD4DC8" w:rsidRPr="00CD4D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90AE5" w:rsidRPr="00A826A2" w:rsidRDefault="00490AE5" w:rsidP="0045179C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26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Preparation medicines (take out from an </w:t>
      </w:r>
      <w:proofErr w:type="spellStart"/>
      <w:r w:rsidRPr="00A826A2">
        <w:rPr>
          <w:rFonts w:ascii="Times New Roman" w:hAnsi="Times New Roman" w:cs="Times New Roman"/>
          <w:bCs/>
          <w:sz w:val="24"/>
          <w:szCs w:val="24"/>
          <w:lang w:val="en-US"/>
        </w:rPr>
        <w:t>ampule</w:t>
      </w:r>
      <w:proofErr w:type="spellEnd"/>
      <w:r w:rsidRPr="00A826A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490AE5" w:rsidRPr="00A826A2" w:rsidRDefault="00490AE5" w:rsidP="0045179C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826A2">
        <w:rPr>
          <w:rFonts w:ascii="Times New Roman" w:eastAsia="+mj-ea" w:hAnsi="Times New Roman" w:cs="Times New Roman"/>
          <w:bCs/>
          <w:sz w:val="24"/>
          <w:szCs w:val="24"/>
          <w:lang w:val="en-US"/>
        </w:rPr>
        <w:t>Intradermal</w:t>
      </w:r>
      <w:proofErr w:type="spellEnd"/>
      <w:r w:rsidRPr="00A826A2">
        <w:rPr>
          <w:rFonts w:ascii="Times New Roman" w:eastAsia="+mj-ea" w:hAnsi="Times New Roman" w:cs="Times New Roman"/>
          <w:bCs/>
          <w:sz w:val="24"/>
          <w:szCs w:val="24"/>
          <w:lang w:val="en-US"/>
        </w:rPr>
        <w:t xml:space="preserve"> Injection</w:t>
      </w:r>
    </w:p>
    <w:p w:rsidR="00490AE5" w:rsidRPr="00A826A2" w:rsidRDefault="00490AE5" w:rsidP="0045179C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26A2">
        <w:rPr>
          <w:rFonts w:ascii="Times New Roman" w:eastAsia="+mj-ea" w:hAnsi="Times New Roman" w:cs="Times New Roman"/>
          <w:bCs/>
          <w:sz w:val="24"/>
          <w:szCs w:val="24"/>
          <w:lang w:val="en-US"/>
        </w:rPr>
        <w:t>Subcutaneous  Injection</w:t>
      </w:r>
    </w:p>
    <w:p w:rsidR="00490AE5" w:rsidRPr="00A826A2" w:rsidRDefault="004308D5" w:rsidP="0045179C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26A2">
        <w:rPr>
          <w:rFonts w:ascii="Times New Roman" w:hAnsi="Times New Roman" w:cs="Times New Roman"/>
          <w:bCs/>
          <w:sz w:val="24"/>
          <w:szCs w:val="24"/>
          <w:lang w:val="en-US"/>
        </w:rPr>
        <w:t>Intramuscular inject</w:t>
      </w:r>
    </w:p>
    <w:p w:rsidR="00490AE5" w:rsidRPr="00A826A2" w:rsidRDefault="004308D5" w:rsidP="0045179C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26A2">
        <w:rPr>
          <w:rFonts w:ascii="Times New Roman" w:hAnsi="Times New Roman" w:cs="Times New Roman"/>
          <w:bCs/>
          <w:sz w:val="24"/>
          <w:szCs w:val="24"/>
          <w:lang w:val="en-US"/>
        </w:rPr>
        <w:t>Intravenous injection</w:t>
      </w:r>
    </w:p>
    <w:p w:rsidR="00A826A2" w:rsidRPr="00A826A2" w:rsidRDefault="00A826A2" w:rsidP="00A826A2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</w:rPr>
      </w:pPr>
      <w:r w:rsidRPr="00A826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Medical hot water bottle </w:t>
      </w:r>
    </w:p>
    <w:p w:rsidR="00A826A2" w:rsidRPr="00A826A2" w:rsidRDefault="00A826A2" w:rsidP="00A826A2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</w:rPr>
      </w:pPr>
      <w:r w:rsidRPr="00A826A2">
        <w:rPr>
          <w:rFonts w:ascii="Times New Roman" w:hAnsi="Times New Roman" w:cs="Times New Roman"/>
          <w:bCs/>
          <w:sz w:val="24"/>
          <w:szCs w:val="24"/>
          <w:lang w:val="en-US"/>
        </w:rPr>
        <w:t>Ice pack</w:t>
      </w:r>
      <w:r w:rsidRPr="00A826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26A2" w:rsidRPr="00A826A2" w:rsidRDefault="00A826A2" w:rsidP="0045179C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26A2">
        <w:rPr>
          <w:rFonts w:ascii="Times New Roman" w:hAnsi="Times New Roman" w:cs="Times New Roman"/>
          <w:bCs/>
          <w:sz w:val="24"/>
          <w:szCs w:val="24"/>
          <w:lang w:val="en-US"/>
        </w:rPr>
        <w:t>Wet</w:t>
      </w:r>
      <w:r w:rsidRPr="00A82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26A2">
        <w:rPr>
          <w:rFonts w:ascii="Times New Roman" w:hAnsi="Times New Roman" w:cs="Times New Roman"/>
          <w:bCs/>
          <w:sz w:val="24"/>
          <w:szCs w:val="24"/>
          <w:lang w:val="en-US"/>
        </w:rPr>
        <w:t>hot compress</w:t>
      </w:r>
    </w:p>
    <w:p w:rsidR="00490AE5" w:rsidRPr="00335EA9" w:rsidRDefault="00490AE5" w:rsidP="00335EA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490AE5" w:rsidRPr="00335EA9" w:rsidRDefault="00490AE5" w:rsidP="00335EA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90AE5" w:rsidRPr="00335EA9" w:rsidSect="00335E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B60"/>
    <w:multiLevelType w:val="hybridMultilevel"/>
    <w:tmpl w:val="BA70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16D3"/>
    <w:multiLevelType w:val="hybridMultilevel"/>
    <w:tmpl w:val="9FACF7CC"/>
    <w:lvl w:ilvl="0" w:tplc="14EA9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22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E5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8E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29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20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8A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2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05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E968AB"/>
    <w:multiLevelType w:val="hybridMultilevel"/>
    <w:tmpl w:val="7924D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12BC8"/>
    <w:multiLevelType w:val="hybridMultilevel"/>
    <w:tmpl w:val="49EC5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AC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4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62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E8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01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C9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41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EA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3C3B73"/>
    <w:multiLevelType w:val="hybridMultilevel"/>
    <w:tmpl w:val="824A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7518D"/>
    <w:multiLevelType w:val="hybridMultilevel"/>
    <w:tmpl w:val="BA70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86540"/>
    <w:multiLevelType w:val="hybridMultilevel"/>
    <w:tmpl w:val="0380A6DE"/>
    <w:lvl w:ilvl="0" w:tplc="04DCE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83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5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0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2B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9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EE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AB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8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823"/>
    <w:rsid w:val="001274D9"/>
    <w:rsid w:val="001A4DEE"/>
    <w:rsid w:val="001C1210"/>
    <w:rsid w:val="00226EA4"/>
    <w:rsid w:val="00330178"/>
    <w:rsid w:val="00335EA9"/>
    <w:rsid w:val="00401DE1"/>
    <w:rsid w:val="00414394"/>
    <w:rsid w:val="004308D5"/>
    <w:rsid w:val="0045179C"/>
    <w:rsid w:val="0047020C"/>
    <w:rsid w:val="00490AE5"/>
    <w:rsid w:val="00596D44"/>
    <w:rsid w:val="005F0326"/>
    <w:rsid w:val="00676823"/>
    <w:rsid w:val="0074074F"/>
    <w:rsid w:val="007931A0"/>
    <w:rsid w:val="007C58BC"/>
    <w:rsid w:val="00835DD2"/>
    <w:rsid w:val="008735AD"/>
    <w:rsid w:val="00892435"/>
    <w:rsid w:val="008C26BE"/>
    <w:rsid w:val="0094375D"/>
    <w:rsid w:val="00964367"/>
    <w:rsid w:val="00A26CC4"/>
    <w:rsid w:val="00A826A2"/>
    <w:rsid w:val="00B615F5"/>
    <w:rsid w:val="00BE576F"/>
    <w:rsid w:val="00CD4DC8"/>
    <w:rsid w:val="00D03FDA"/>
    <w:rsid w:val="00D11098"/>
    <w:rsid w:val="00F2255C"/>
    <w:rsid w:val="00F57020"/>
    <w:rsid w:val="00FC223E"/>
    <w:rsid w:val="00FD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4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2016-11-26T16:58:00Z</dcterms:created>
  <dcterms:modified xsi:type="dcterms:W3CDTF">2017-07-09T07:11:00Z</dcterms:modified>
</cp:coreProperties>
</file>